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76BF" w14:textId="77777777" w:rsidR="00883FC5" w:rsidRPr="00B85CBD" w:rsidRDefault="00883FC5" w:rsidP="00B85CBD">
      <w:pPr>
        <w:spacing w:after="100" w:afterAutospacing="1" w:line="360" w:lineRule="auto"/>
        <w:rPr>
          <w:rFonts w:eastAsia="Times New Roman"/>
        </w:rPr>
      </w:pPr>
      <w:r w:rsidRPr="00B85CBD">
        <w:rPr>
          <w:rFonts w:eastAsia="Times New Roman"/>
        </w:rPr>
        <w:t>Læringsudbytte fra udvekslingstur til Færøerne som anæstesikursist</w:t>
      </w:r>
    </w:p>
    <w:p w14:paraId="2D1339C8" w14:textId="77777777" w:rsidR="00883FC5" w:rsidRDefault="00883FC5" w:rsidP="00B85CBD">
      <w:pPr>
        <w:spacing w:after="100" w:afterAutospacing="1" w:line="360" w:lineRule="auto"/>
        <w:rPr>
          <w:rFonts w:eastAsia="Times New Roman"/>
        </w:rPr>
      </w:pPr>
      <w:r w:rsidRPr="00B85CBD">
        <w:rPr>
          <w:rFonts w:eastAsia="Times New Roman"/>
        </w:rPr>
        <w:t>Min 2 ugers udvekslingstur til Færøerne på sygehuset i Thorshavn</w:t>
      </w:r>
      <w:r w:rsidR="00B85CBD">
        <w:rPr>
          <w:rFonts w:eastAsia="Times New Roman"/>
        </w:rPr>
        <w:t>,</w:t>
      </w:r>
      <w:r w:rsidRPr="00B85CBD">
        <w:rPr>
          <w:rFonts w:eastAsia="Times New Roman"/>
        </w:rPr>
        <w:t xml:space="preserve"> har givet mig værdifuld indsigt i, hvordan anæstesi udføres i en anden del af rigsfællesskabet, og hvordan fælles faglige retningslinjer og kommunikation spiller en afgørende rolle i patientsikkerheden – uanset nationalitet eller geografisk placering.</w:t>
      </w:r>
    </w:p>
    <w:p w14:paraId="559C7091" w14:textId="77777777" w:rsidR="00B85CBD" w:rsidRPr="00B85CBD" w:rsidRDefault="00B85CBD" w:rsidP="00B85CBD">
      <w:pPr>
        <w:spacing w:after="100" w:afterAutospacing="1" w:line="360" w:lineRule="auto"/>
        <w:rPr>
          <w:rFonts w:eastAsia="Times New Roman"/>
        </w:rPr>
      </w:pPr>
      <w:r>
        <w:rPr>
          <w:rFonts w:eastAsia="Times New Roman"/>
        </w:rPr>
        <w:t xml:space="preserve">Sygehuset i Thorshavn har de fleste specieler de bedøver til. Der er </w:t>
      </w:r>
      <w:r w:rsidR="003356C8">
        <w:rPr>
          <w:rFonts w:eastAsia="Times New Roman"/>
        </w:rPr>
        <w:t xml:space="preserve">tandbehandling, </w:t>
      </w:r>
      <w:r>
        <w:rPr>
          <w:rFonts w:eastAsia="Times New Roman"/>
        </w:rPr>
        <w:t>ortopæd</w:t>
      </w:r>
      <w:r w:rsidR="003356C8">
        <w:rPr>
          <w:rFonts w:eastAsia="Times New Roman"/>
        </w:rPr>
        <w:t>-</w:t>
      </w:r>
      <w:r>
        <w:rPr>
          <w:rFonts w:eastAsia="Times New Roman"/>
        </w:rPr>
        <w:t>, gynækologi</w:t>
      </w:r>
      <w:r w:rsidR="003356C8">
        <w:rPr>
          <w:rFonts w:eastAsia="Times New Roman"/>
        </w:rPr>
        <w:t>-</w:t>
      </w:r>
      <w:r>
        <w:rPr>
          <w:rFonts w:eastAsia="Times New Roman"/>
        </w:rPr>
        <w:t xml:space="preserve">, </w:t>
      </w:r>
      <w:proofErr w:type="spellStart"/>
      <w:r>
        <w:rPr>
          <w:rFonts w:eastAsia="Times New Roman"/>
        </w:rPr>
        <w:t>p</w:t>
      </w:r>
      <w:r w:rsidR="003356C8">
        <w:rPr>
          <w:rFonts w:eastAsia="Times New Roman"/>
        </w:rPr>
        <w:t>arenkym</w:t>
      </w:r>
      <w:proofErr w:type="spellEnd"/>
      <w:r w:rsidR="003356C8">
        <w:rPr>
          <w:rFonts w:eastAsia="Times New Roman"/>
        </w:rPr>
        <w:t>-, urologi-, mamma-, plastik-, obstetrik-, øre-næse og hals- og karkirurgi. Herudover går de også til traume- og medicinske kald og ECT- behandling. De bedøver ca. 2.500 om året.</w:t>
      </w:r>
    </w:p>
    <w:p w14:paraId="6D974C61" w14:textId="77777777" w:rsidR="00883FC5" w:rsidRPr="00B85CBD" w:rsidRDefault="00883FC5" w:rsidP="00B85CBD">
      <w:pPr>
        <w:spacing w:after="100" w:afterAutospacing="1" w:line="360" w:lineRule="auto"/>
        <w:rPr>
          <w:rFonts w:eastAsia="Times New Roman"/>
        </w:rPr>
      </w:pPr>
      <w:r w:rsidRPr="00B85CBD">
        <w:rPr>
          <w:rFonts w:eastAsia="Times New Roman"/>
        </w:rPr>
        <w:t xml:space="preserve">En vigtig læring har været vigtigheden af tydelige instrukser og standardiserede procedurer i tilgangen til forskellige patientgrupper og indgreb. Dette er ikke noget de har fået indført på Færøerne endnu, men er en proces de er i gang med, da de selv ønsker at have et fælles fodslag for hvordan de forskellige </w:t>
      </w:r>
      <w:proofErr w:type="gramStart"/>
      <w:r w:rsidRPr="00B85CBD">
        <w:rPr>
          <w:rFonts w:eastAsia="Times New Roman"/>
        </w:rPr>
        <w:t>patient grupper</w:t>
      </w:r>
      <w:proofErr w:type="gramEnd"/>
      <w:r w:rsidR="00B85CBD">
        <w:rPr>
          <w:rFonts w:eastAsia="Times New Roman"/>
        </w:rPr>
        <w:t>,</w:t>
      </w:r>
      <w:r w:rsidRPr="00B85CBD">
        <w:rPr>
          <w:rFonts w:eastAsia="Times New Roman"/>
        </w:rPr>
        <w:t xml:space="preserve"> skal bedøves til forskellige indgreb. Specielt fordi de er afhængige af anæstesilæger fra Danmark, Norge </w:t>
      </w:r>
      <w:r w:rsidR="00B85CBD" w:rsidRPr="00B85CBD">
        <w:rPr>
          <w:rFonts w:eastAsia="Times New Roman"/>
        </w:rPr>
        <w:t>osv. H</w:t>
      </w:r>
      <w:r w:rsidRPr="00B85CBD">
        <w:rPr>
          <w:rFonts w:eastAsia="Times New Roman"/>
        </w:rPr>
        <w:t xml:space="preserve">vilket gør at der kan være flere forskellige tilgange til bedøvelsen, alt efter hvilken læge der er </w:t>
      </w:r>
      <w:r w:rsidR="00B85CBD" w:rsidRPr="00B85CBD">
        <w:rPr>
          <w:rFonts w:eastAsia="Times New Roman"/>
        </w:rPr>
        <w:t xml:space="preserve">der </w:t>
      </w:r>
      <w:r w:rsidR="00B85CBD">
        <w:rPr>
          <w:rFonts w:eastAsia="Times New Roman"/>
        </w:rPr>
        <w:t>den pågældende uge.</w:t>
      </w:r>
    </w:p>
    <w:p w14:paraId="605A200B" w14:textId="77777777" w:rsidR="00883FC5" w:rsidRPr="00B85CBD" w:rsidRDefault="00883FC5" w:rsidP="00B85CBD">
      <w:pPr>
        <w:spacing w:after="100" w:afterAutospacing="1" w:line="360" w:lineRule="auto"/>
        <w:rPr>
          <w:rFonts w:eastAsia="Times New Roman"/>
        </w:rPr>
      </w:pPr>
      <w:r w:rsidRPr="00B85CBD">
        <w:rPr>
          <w:rFonts w:eastAsia="Times New Roman"/>
        </w:rPr>
        <w:t>Samarbejdet med det færøske personale har desuden understreget betydningen af en fælles kultur for kommunikation i anæstesien – hvor klarhed, gensidig respekt og fælles forståelse af ansvar i anæstesien er grundlaget for den daglige praksis.</w:t>
      </w:r>
      <w:r w:rsidR="00B85CBD">
        <w:rPr>
          <w:rFonts w:eastAsia="Times New Roman"/>
        </w:rPr>
        <w:t xml:space="preserve"> Vi har forskellige modersprog, men vores fælles sprog er anæstesi uanset nationalitet. Det kan godt være der er mange veje til hvordan man når i mål med anæstesien, både i forhold til PONV, smertestillinde, TIVA eller SEVO, men vi kender alle navnene på præparaterne, udstyret osv. vi bruger.</w:t>
      </w:r>
    </w:p>
    <w:p w14:paraId="7C8C3B1B" w14:textId="77777777" w:rsidR="00883FC5" w:rsidRPr="00B85CBD" w:rsidRDefault="00883FC5" w:rsidP="00B85CBD">
      <w:pPr>
        <w:spacing w:after="100" w:afterAutospacing="1" w:line="360" w:lineRule="auto"/>
        <w:rPr>
          <w:rFonts w:eastAsia="Times New Roman"/>
        </w:rPr>
      </w:pPr>
      <w:r w:rsidRPr="00B85CBD">
        <w:rPr>
          <w:rFonts w:eastAsia="Times New Roman"/>
        </w:rPr>
        <w:t>På trods af geografiske og kulturelle forskelle har jeg oplevet, hvordan det faglige sprog inden for anæstesi forbliver ensartet. Dette fælles fagsprog og de ensartede retningslinjer er afgørende for et effektivt teamsamarbejde og for, at patienterne modtager sikker og evidensbaseret behandling – uanset hvor de befinder sig.</w:t>
      </w:r>
    </w:p>
    <w:p w14:paraId="2AC47757" w14:textId="77777777" w:rsidR="00EA13E2" w:rsidRPr="003356C8" w:rsidRDefault="00883FC5" w:rsidP="00B85CBD">
      <w:pPr>
        <w:spacing w:after="100" w:afterAutospacing="1" w:line="360" w:lineRule="auto"/>
        <w:rPr>
          <w:rFonts w:eastAsia="Times New Roman"/>
        </w:rPr>
      </w:pPr>
      <w:r w:rsidRPr="00B85CBD">
        <w:rPr>
          <w:rFonts w:eastAsia="Times New Roman"/>
        </w:rPr>
        <w:t>Samlet set har udvekslingen udvidet mit kliniske udsyn og givet mig en dybere forståelse for, hvordan nationalt forankrede standarder i anæstesi understøtter en fælles høj faglighed – også i en tværkulturel og geografisk kontekst.</w:t>
      </w:r>
    </w:p>
    <w:sectPr w:rsidR="00EA13E2" w:rsidRPr="003356C8">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FC5"/>
    <w:rsid w:val="00066EFF"/>
    <w:rsid w:val="003356C8"/>
    <w:rsid w:val="00883FC5"/>
    <w:rsid w:val="00A91655"/>
    <w:rsid w:val="00AE01F4"/>
    <w:rsid w:val="00B85CBD"/>
    <w:rsid w:val="00EA13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87481"/>
  <w15:chartTrackingRefBased/>
  <w15:docId w15:val="{44BCD536-9DF8-4257-862F-B56103803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FC5"/>
    <w:pPr>
      <w:spacing w:after="0" w:line="240" w:lineRule="auto"/>
    </w:pPr>
    <w:rPr>
      <w:rFonts w:ascii="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003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2008</Characters>
  <Application>Microsoft Office Word</Application>
  <DocSecurity>4</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Region Syddanmark</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Lisette Risbøl Møller</dc:creator>
  <cp:keywords/>
  <dc:description/>
  <cp:lastModifiedBy>Jytte Pedersen</cp:lastModifiedBy>
  <cp:revision>2</cp:revision>
  <dcterms:created xsi:type="dcterms:W3CDTF">2025-05-07T17:54:00Z</dcterms:created>
  <dcterms:modified xsi:type="dcterms:W3CDTF">2025-05-07T17:54:00Z</dcterms:modified>
</cp:coreProperties>
</file>