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7C" w:rsidRPr="00C8407C" w:rsidRDefault="00C8407C" w:rsidP="00C8407C">
      <w:pPr>
        <w:spacing w:before="100" w:beforeAutospacing="1" w:after="100" w:afterAutospacing="1"/>
        <w:rPr>
          <w:rFonts w:eastAsia="Times New Roman"/>
          <w:color w:val="000000"/>
        </w:rPr>
      </w:pPr>
      <w:r>
        <w:rPr>
          <w:rFonts w:ascii="Verdana" w:eastAsia="Times New Roman" w:hAnsi="Verdana"/>
          <w:color w:val="000000"/>
          <w:sz w:val="20"/>
          <w:szCs w:val="20"/>
        </w:rPr>
        <w:t xml:space="preserve">Referat generalforsamling 08.11.2024                                                       </w:t>
      </w:r>
      <w:r>
        <w:rPr>
          <w:rFonts w:eastAsia="Times New Roman"/>
          <w:noProof/>
          <w:color w:val="000000"/>
        </w:rPr>
        <w:drawing>
          <wp:inline distT="0" distB="0" distL="0" distR="0" wp14:anchorId="242B8D65" wp14:editId="35DC336F">
            <wp:extent cx="1104900" cy="552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35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126" cy="564563"/>
                    </a:xfrm>
                    <a:prstGeom prst="rect">
                      <a:avLst/>
                    </a:prstGeom>
                  </pic:spPr>
                </pic:pic>
              </a:graphicData>
            </a:graphic>
          </wp:inline>
        </w:drawing>
      </w:r>
    </w:p>
    <w:p w:rsidR="00C8407C" w:rsidRDefault="00C8407C" w:rsidP="00C8407C">
      <w:pPr>
        <w:numPr>
          <w:ilvl w:val="0"/>
          <w:numId w:val="1"/>
        </w:numPr>
        <w:spacing w:before="100" w:beforeAutospacing="1" w:after="100" w:afterAutospacing="1"/>
        <w:rPr>
          <w:rFonts w:eastAsia="Times New Roman"/>
          <w:color w:val="000000"/>
        </w:rPr>
      </w:pPr>
      <w:r>
        <w:rPr>
          <w:rFonts w:ascii="Verdana" w:eastAsia="Times New Roman" w:hAnsi="Verdana"/>
          <w:color w:val="000000"/>
          <w:sz w:val="20"/>
          <w:szCs w:val="20"/>
        </w:rPr>
        <w:t>Valg af dirigent: Elsebeth Elmstrøm (Leverinteressegruppen og ansat på AUH).</w:t>
      </w:r>
    </w:p>
    <w:p w:rsidR="00C8407C" w:rsidRDefault="00C8407C" w:rsidP="00C8407C">
      <w:pPr>
        <w:numPr>
          <w:ilvl w:val="0"/>
          <w:numId w:val="2"/>
        </w:numPr>
        <w:spacing w:before="100" w:beforeAutospacing="1" w:after="100" w:afterAutospacing="1"/>
        <w:rPr>
          <w:rFonts w:eastAsia="Times New Roman"/>
          <w:color w:val="000000"/>
        </w:rPr>
      </w:pPr>
      <w:r>
        <w:rPr>
          <w:rFonts w:ascii="Verdana" w:eastAsia="Times New Roman" w:hAnsi="Verdana"/>
          <w:color w:val="000000"/>
          <w:sz w:val="20"/>
          <w:szCs w:val="20"/>
        </w:rPr>
        <w:t>Dagsordenen godkendt.</w:t>
      </w:r>
    </w:p>
    <w:p w:rsidR="00C8407C" w:rsidRDefault="00C8407C" w:rsidP="00C8407C">
      <w:pPr>
        <w:numPr>
          <w:ilvl w:val="0"/>
          <w:numId w:val="3"/>
        </w:numPr>
        <w:spacing w:before="100" w:beforeAutospacing="1" w:after="100" w:afterAutospacing="1"/>
        <w:rPr>
          <w:rFonts w:eastAsia="Times New Roman"/>
          <w:color w:val="000000"/>
        </w:rPr>
      </w:pPr>
      <w:r>
        <w:rPr>
          <w:rFonts w:ascii="Verdana" w:eastAsia="Times New Roman" w:hAnsi="Verdana"/>
          <w:color w:val="000000"/>
          <w:sz w:val="20"/>
          <w:szCs w:val="20"/>
        </w:rPr>
        <w:t>Medlemstallet er fortsat stigende, som det eneste faglige selskab. Bestyrelsen er blevet adspurgt fra andre faglige selskaber, om de vil fortælle om, hvordan de får medlemstallet til at stige. Dette ikke effektueret endnu.</w:t>
      </w:r>
    </w:p>
    <w:p w:rsidR="00C8407C" w:rsidRDefault="00C8407C" w:rsidP="00C8407C">
      <w:pPr>
        <w:numPr>
          <w:ilvl w:val="1"/>
          <w:numId w:val="4"/>
        </w:numPr>
        <w:spacing w:before="100" w:beforeAutospacing="1" w:after="100" w:afterAutospacing="1"/>
        <w:rPr>
          <w:rFonts w:eastAsia="Times New Roman"/>
          <w:color w:val="000000"/>
        </w:rPr>
      </w:pPr>
      <w:r>
        <w:rPr>
          <w:rFonts w:ascii="Verdana" w:eastAsia="Times New Roman" w:hAnsi="Verdana"/>
          <w:color w:val="000000"/>
          <w:sz w:val="20"/>
          <w:szCs w:val="20"/>
        </w:rPr>
        <w:t>Bestyrelsen mødes online hver 2. måned samt mødes fysisk t</w:t>
      </w:r>
      <w:r>
        <w:rPr>
          <w:rFonts w:ascii="Verdana" w:eastAsia="Times New Roman" w:hAnsi="Verdana"/>
          <w:color w:val="000000"/>
          <w:sz w:val="20"/>
          <w:szCs w:val="20"/>
        </w:rPr>
        <w:t>i</w:t>
      </w:r>
      <w:bookmarkStart w:id="0" w:name="_GoBack"/>
      <w:bookmarkEnd w:id="0"/>
      <w:r>
        <w:rPr>
          <w:rFonts w:ascii="Verdana" w:eastAsia="Times New Roman" w:hAnsi="Verdana"/>
          <w:color w:val="000000"/>
          <w:sz w:val="20"/>
          <w:szCs w:val="20"/>
        </w:rPr>
        <w:t>l et seminar i januar og et heldagsmøde i september.</w:t>
      </w:r>
    </w:p>
    <w:p w:rsidR="00C8407C" w:rsidRDefault="00C8407C" w:rsidP="00C8407C">
      <w:pPr>
        <w:numPr>
          <w:ilvl w:val="1"/>
          <w:numId w:val="5"/>
        </w:numPr>
        <w:spacing w:before="100" w:beforeAutospacing="1" w:after="100" w:afterAutospacing="1"/>
        <w:rPr>
          <w:rFonts w:eastAsia="Times New Roman"/>
          <w:color w:val="000000"/>
        </w:rPr>
      </w:pPr>
      <w:r>
        <w:rPr>
          <w:rFonts w:ascii="Verdana" w:eastAsia="Times New Roman" w:hAnsi="Verdana"/>
          <w:color w:val="000000"/>
          <w:sz w:val="20"/>
          <w:szCs w:val="20"/>
        </w:rPr>
        <w:t>Regnskabspakken fastholdes.</w:t>
      </w:r>
    </w:p>
    <w:p w:rsidR="00C8407C" w:rsidRDefault="00C8407C" w:rsidP="00C8407C">
      <w:pPr>
        <w:numPr>
          <w:ilvl w:val="0"/>
          <w:numId w:val="6"/>
        </w:numPr>
        <w:spacing w:before="100" w:beforeAutospacing="1" w:after="100" w:afterAutospacing="1"/>
        <w:rPr>
          <w:rFonts w:eastAsia="Times New Roman"/>
          <w:color w:val="000000"/>
        </w:rPr>
      </w:pPr>
      <w:r>
        <w:rPr>
          <w:rFonts w:ascii="Verdana" w:eastAsia="Times New Roman" w:hAnsi="Verdana"/>
          <w:color w:val="000000"/>
          <w:sz w:val="20"/>
          <w:szCs w:val="20"/>
        </w:rPr>
        <w:t>Årsberetning:</w:t>
      </w:r>
    </w:p>
    <w:p w:rsidR="00C8407C" w:rsidRDefault="00C8407C" w:rsidP="00C8407C">
      <w:pPr>
        <w:numPr>
          <w:ilvl w:val="1"/>
          <w:numId w:val="7"/>
        </w:numPr>
        <w:spacing w:before="100" w:beforeAutospacing="1" w:after="100" w:afterAutospacing="1"/>
        <w:rPr>
          <w:rFonts w:eastAsia="Times New Roman"/>
          <w:color w:val="000000"/>
        </w:rPr>
      </w:pPr>
      <w:r>
        <w:rPr>
          <w:rFonts w:ascii="Verdana" w:eastAsia="Times New Roman" w:hAnsi="Verdana"/>
          <w:color w:val="000000"/>
          <w:sz w:val="20"/>
          <w:szCs w:val="20"/>
        </w:rPr>
        <w:t>Fremme fagligheden bredt.</w:t>
      </w:r>
    </w:p>
    <w:p w:rsidR="00C8407C" w:rsidRDefault="00C8407C" w:rsidP="00C8407C">
      <w:pPr>
        <w:numPr>
          <w:ilvl w:val="1"/>
          <w:numId w:val="8"/>
        </w:numPr>
        <w:spacing w:before="100" w:beforeAutospacing="1" w:after="100" w:afterAutospacing="1"/>
        <w:rPr>
          <w:rFonts w:eastAsia="Times New Roman"/>
          <w:color w:val="000000"/>
        </w:rPr>
      </w:pPr>
      <w:r>
        <w:rPr>
          <w:rFonts w:ascii="Verdana" w:eastAsia="Times New Roman" w:hAnsi="Verdana"/>
          <w:color w:val="000000"/>
          <w:sz w:val="20"/>
          <w:szCs w:val="20"/>
        </w:rPr>
        <w:t>Støtte op om interessegrupperne og netværksdannelserne.</w:t>
      </w:r>
    </w:p>
    <w:p w:rsidR="00C8407C" w:rsidRDefault="00C8407C" w:rsidP="00C8407C">
      <w:pPr>
        <w:numPr>
          <w:ilvl w:val="1"/>
          <w:numId w:val="9"/>
        </w:numPr>
        <w:spacing w:before="100" w:beforeAutospacing="1" w:after="100" w:afterAutospacing="1"/>
        <w:rPr>
          <w:rFonts w:eastAsia="Times New Roman"/>
          <w:color w:val="000000"/>
        </w:rPr>
      </w:pPr>
      <w:r>
        <w:rPr>
          <w:rFonts w:ascii="Verdana" w:eastAsia="Times New Roman" w:hAnsi="Verdana"/>
          <w:color w:val="000000"/>
          <w:sz w:val="20"/>
          <w:szCs w:val="20"/>
        </w:rPr>
        <w:t>Planlægning af kurser.</w:t>
      </w:r>
    </w:p>
    <w:p w:rsidR="00C8407C" w:rsidRDefault="00C8407C" w:rsidP="00C8407C">
      <w:pPr>
        <w:numPr>
          <w:ilvl w:val="1"/>
          <w:numId w:val="10"/>
        </w:numPr>
        <w:spacing w:before="100" w:beforeAutospacing="1" w:after="100" w:afterAutospacing="1"/>
        <w:rPr>
          <w:rFonts w:eastAsia="Times New Roman"/>
          <w:color w:val="000000"/>
        </w:rPr>
      </w:pPr>
      <w:r>
        <w:rPr>
          <w:rFonts w:ascii="Verdana" w:eastAsia="Times New Roman" w:hAnsi="Verdana"/>
          <w:color w:val="000000"/>
          <w:sz w:val="20"/>
          <w:szCs w:val="20"/>
        </w:rPr>
        <w:t>Nordisk og europæisk samarbejde.</w:t>
      </w:r>
    </w:p>
    <w:p w:rsidR="00C8407C" w:rsidRDefault="00C8407C" w:rsidP="00C8407C">
      <w:pPr>
        <w:numPr>
          <w:ilvl w:val="1"/>
          <w:numId w:val="11"/>
        </w:numPr>
        <w:spacing w:before="100" w:beforeAutospacing="1" w:after="100" w:afterAutospacing="1"/>
        <w:rPr>
          <w:rFonts w:eastAsia="Times New Roman"/>
          <w:color w:val="000000"/>
        </w:rPr>
      </w:pPr>
      <w:r>
        <w:rPr>
          <w:rFonts w:ascii="Verdana" w:eastAsia="Times New Roman" w:hAnsi="Verdana"/>
          <w:color w:val="000000"/>
          <w:sz w:val="20"/>
          <w:szCs w:val="20"/>
        </w:rPr>
        <w:t>Vedligeholde stigning i medlemstallet.</w:t>
      </w:r>
    </w:p>
    <w:p w:rsidR="00C8407C" w:rsidRDefault="00C8407C" w:rsidP="00C8407C">
      <w:pPr>
        <w:numPr>
          <w:ilvl w:val="0"/>
          <w:numId w:val="12"/>
        </w:numPr>
        <w:spacing w:before="100" w:beforeAutospacing="1" w:after="100" w:afterAutospacing="1"/>
        <w:rPr>
          <w:rFonts w:eastAsia="Times New Roman"/>
          <w:color w:val="000000"/>
        </w:rPr>
      </w:pPr>
      <w:r>
        <w:rPr>
          <w:rFonts w:ascii="Verdana" w:eastAsia="Times New Roman" w:hAnsi="Verdana"/>
          <w:color w:val="000000"/>
          <w:sz w:val="20"/>
          <w:szCs w:val="20"/>
        </w:rPr>
        <w:t>Årsregnskab:</w:t>
      </w:r>
    </w:p>
    <w:p w:rsidR="00C8407C" w:rsidRDefault="00C8407C" w:rsidP="00C8407C">
      <w:pPr>
        <w:numPr>
          <w:ilvl w:val="1"/>
          <w:numId w:val="13"/>
        </w:numPr>
        <w:spacing w:before="100" w:beforeAutospacing="1" w:after="100" w:afterAutospacing="1"/>
        <w:rPr>
          <w:rFonts w:eastAsia="Times New Roman"/>
          <w:color w:val="000000"/>
        </w:rPr>
      </w:pPr>
      <w:r>
        <w:rPr>
          <w:rFonts w:ascii="Verdana" w:eastAsia="Times New Roman" w:hAnsi="Verdana"/>
          <w:color w:val="000000"/>
          <w:sz w:val="20"/>
          <w:szCs w:val="20"/>
        </w:rPr>
        <w:t>Der har været et underskud på ca. 80.000 kr. i år. Pengene bliver brugt på medlemmer. 30.000 kr. er brugt på legater.</w:t>
      </w:r>
    </w:p>
    <w:p w:rsidR="00C8407C" w:rsidRDefault="00C8407C" w:rsidP="00C8407C">
      <w:pPr>
        <w:numPr>
          <w:ilvl w:val="1"/>
          <w:numId w:val="14"/>
        </w:numPr>
        <w:spacing w:before="100" w:beforeAutospacing="1" w:after="100" w:afterAutospacing="1"/>
        <w:rPr>
          <w:rFonts w:eastAsia="Times New Roman"/>
          <w:color w:val="000000"/>
        </w:rPr>
      </w:pPr>
      <w:r>
        <w:rPr>
          <w:rFonts w:ascii="Verdana" w:eastAsia="Times New Roman" w:hAnsi="Verdana"/>
          <w:color w:val="000000"/>
          <w:sz w:val="20"/>
          <w:szCs w:val="20"/>
        </w:rPr>
        <w:t>Der er 800.000 kr. i passiver.</w:t>
      </w:r>
    </w:p>
    <w:p w:rsidR="00C8407C" w:rsidRDefault="00C8407C" w:rsidP="00C8407C">
      <w:pPr>
        <w:numPr>
          <w:ilvl w:val="1"/>
          <w:numId w:val="15"/>
        </w:numPr>
        <w:spacing w:before="100" w:beforeAutospacing="1" w:after="100" w:afterAutospacing="1"/>
        <w:rPr>
          <w:rFonts w:eastAsia="Times New Roman"/>
          <w:color w:val="000000"/>
        </w:rPr>
      </w:pPr>
      <w:r>
        <w:rPr>
          <w:rFonts w:ascii="Verdana" w:eastAsia="Times New Roman" w:hAnsi="Verdana"/>
          <w:color w:val="000000"/>
          <w:sz w:val="20"/>
          <w:szCs w:val="20"/>
        </w:rPr>
        <w:t>Regnskabet er godkendt.</w:t>
      </w:r>
    </w:p>
    <w:p w:rsidR="00C8407C" w:rsidRDefault="00C8407C" w:rsidP="00C8407C">
      <w:pPr>
        <w:numPr>
          <w:ilvl w:val="0"/>
          <w:numId w:val="16"/>
        </w:numPr>
        <w:spacing w:before="100" w:beforeAutospacing="1" w:after="100" w:afterAutospacing="1"/>
        <w:rPr>
          <w:rFonts w:eastAsia="Times New Roman"/>
          <w:color w:val="000000"/>
        </w:rPr>
      </w:pPr>
      <w:r>
        <w:rPr>
          <w:rFonts w:ascii="Verdana" w:eastAsia="Times New Roman" w:hAnsi="Verdana"/>
          <w:color w:val="000000"/>
          <w:sz w:val="20"/>
          <w:szCs w:val="20"/>
        </w:rPr>
        <w:t>Ingen forslag fra medlemmerne.</w:t>
      </w:r>
    </w:p>
    <w:p w:rsidR="00C8407C" w:rsidRDefault="00C8407C" w:rsidP="00C8407C">
      <w:pPr>
        <w:numPr>
          <w:ilvl w:val="0"/>
          <w:numId w:val="17"/>
        </w:numPr>
        <w:spacing w:before="100" w:beforeAutospacing="1" w:after="100" w:afterAutospacing="1"/>
        <w:rPr>
          <w:rFonts w:eastAsia="Times New Roman"/>
          <w:color w:val="000000"/>
        </w:rPr>
      </w:pPr>
      <w:r>
        <w:rPr>
          <w:rFonts w:ascii="Verdana" w:eastAsia="Times New Roman" w:hAnsi="Verdana"/>
          <w:color w:val="000000"/>
          <w:sz w:val="20"/>
          <w:szCs w:val="20"/>
        </w:rPr>
        <w:t>Valg til bestyrelsen:</w:t>
      </w:r>
    </w:p>
    <w:p w:rsidR="00C8407C" w:rsidRDefault="00C8407C" w:rsidP="00C8407C">
      <w:pPr>
        <w:numPr>
          <w:ilvl w:val="1"/>
          <w:numId w:val="18"/>
        </w:numPr>
        <w:spacing w:before="100" w:beforeAutospacing="1" w:after="100" w:afterAutospacing="1"/>
        <w:rPr>
          <w:rFonts w:eastAsia="Times New Roman"/>
          <w:color w:val="000000"/>
        </w:rPr>
      </w:pPr>
      <w:r>
        <w:rPr>
          <w:rFonts w:ascii="Verdana" w:eastAsia="Times New Roman" w:hAnsi="Verdana"/>
          <w:color w:val="000000"/>
          <w:sz w:val="20"/>
          <w:szCs w:val="20"/>
        </w:rPr>
        <w:t>Camilla Leidecker og Lea Ladegaard stiller ikke op.</w:t>
      </w:r>
    </w:p>
    <w:p w:rsidR="00C8407C" w:rsidRDefault="00C8407C" w:rsidP="00C8407C">
      <w:pPr>
        <w:numPr>
          <w:ilvl w:val="1"/>
          <w:numId w:val="19"/>
        </w:numPr>
        <w:spacing w:before="100" w:beforeAutospacing="1" w:after="100" w:afterAutospacing="1"/>
        <w:rPr>
          <w:rFonts w:eastAsia="Times New Roman"/>
          <w:color w:val="000000"/>
        </w:rPr>
      </w:pPr>
      <w:r>
        <w:rPr>
          <w:rFonts w:ascii="Verdana" w:eastAsia="Times New Roman" w:hAnsi="Verdana"/>
          <w:color w:val="000000"/>
          <w:sz w:val="20"/>
          <w:szCs w:val="20"/>
        </w:rPr>
        <w:t>Ny bestyrelse er: Dorthe Christensen, Signe Bjerre, Hanne Hvam, Dorthe Jensen og Heidi Neumann. Bestyrelsen konstituerer sig til mødet i januar.</w:t>
      </w:r>
    </w:p>
    <w:p w:rsidR="00C8407C" w:rsidRDefault="00C8407C" w:rsidP="00C8407C">
      <w:pPr>
        <w:numPr>
          <w:ilvl w:val="1"/>
          <w:numId w:val="20"/>
        </w:numPr>
        <w:spacing w:before="100" w:beforeAutospacing="1" w:after="100" w:afterAutospacing="1"/>
        <w:rPr>
          <w:rFonts w:eastAsia="Times New Roman"/>
          <w:color w:val="000000"/>
        </w:rPr>
      </w:pPr>
      <w:r>
        <w:rPr>
          <w:rFonts w:ascii="Verdana" w:eastAsia="Times New Roman" w:hAnsi="Verdana"/>
          <w:color w:val="000000"/>
          <w:sz w:val="20"/>
          <w:szCs w:val="20"/>
        </w:rPr>
        <w:t>Der bliver takket til de afgående medlemmer.</w:t>
      </w:r>
    </w:p>
    <w:p w:rsidR="00C8407C" w:rsidRDefault="00C8407C" w:rsidP="00C8407C">
      <w:pPr>
        <w:numPr>
          <w:ilvl w:val="0"/>
          <w:numId w:val="21"/>
        </w:numPr>
        <w:spacing w:before="100" w:beforeAutospacing="1" w:after="100" w:afterAutospacing="1"/>
        <w:rPr>
          <w:rFonts w:eastAsia="Times New Roman"/>
          <w:color w:val="000000"/>
        </w:rPr>
      </w:pPr>
      <w:r>
        <w:rPr>
          <w:rFonts w:ascii="Verdana" w:eastAsia="Times New Roman" w:hAnsi="Verdana"/>
          <w:color w:val="000000"/>
          <w:sz w:val="20"/>
          <w:szCs w:val="20"/>
        </w:rPr>
        <w:t>Fastsættelse af kontingent:</w:t>
      </w:r>
    </w:p>
    <w:p w:rsidR="00EA13E2" w:rsidRPr="00C8407C" w:rsidRDefault="00C8407C" w:rsidP="00C8407C">
      <w:pPr>
        <w:numPr>
          <w:ilvl w:val="1"/>
          <w:numId w:val="22"/>
        </w:numPr>
        <w:spacing w:before="100" w:beforeAutospacing="1" w:after="100" w:afterAutospacing="1"/>
        <w:rPr>
          <w:rFonts w:eastAsia="Times New Roman"/>
          <w:color w:val="000000"/>
        </w:rPr>
      </w:pPr>
      <w:r>
        <w:rPr>
          <w:rFonts w:ascii="Verdana" w:eastAsia="Times New Roman" w:hAnsi="Verdana"/>
          <w:color w:val="000000"/>
          <w:sz w:val="20"/>
          <w:szCs w:val="20"/>
        </w:rPr>
        <w:lastRenderedPageBreak/>
        <w:t>fortsat 250 kr.</w:t>
      </w:r>
    </w:p>
    <w:sectPr w:rsidR="00EA13E2" w:rsidRPr="00C840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109D"/>
    <w:multiLevelType w:val="multilevel"/>
    <w:tmpl w:val="FE90A1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FD4944"/>
    <w:multiLevelType w:val="multilevel"/>
    <w:tmpl w:val="D67E602C"/>
    <w:lvl w:ilvl="0">
      <w:start w:val="5"/>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85615D"/>
    <w:multiLevelType w:val="multilevel"/>
    <w:tmpl w:val="08BED222"/>
    <w:lvl w:ilvl="0">
      <w:start w:val="5"/>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0303AE"/>
    <w:multiLevelType w:val="multilevel"/>
    <w:tmpl w:val="D054D018"/>
    <w:lvl w:ilvl="0">
      <w:start w:val="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080A19"/>
    <w:multiLevelType w:val="multilevel"/>
    <w:tmpl w:val="05DADF1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0E0E90"/>
    <w:multiLevelType w:val="multilevel"/>
    <w:tmpl w:val="A63E21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E420BB"/>
    <w:multiLevelType w:val="multilevel"/>
    <w:tmpl w:val="BA1A2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720BEB"/>
    <w:multiLevelType w:val="multilevel"/>
    <w:tmpl w:val="E892A68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DE2CEC"/>
    <w:multiLevelType w:val="multilevel"/>
    <w:tmpl w:val="135E45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D444E09"/>
    <w:multiLevelType w:val="multilevel"/>
    <w:tmpl w:val="F594EA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ED0F32"/>
    <w:multiLevelType w:val="multilevel"/>
    <w:tmpl w:val="3D508EDA"/>
    <w:lvl w:ilvl="0">
      <w:start w:val="7"/>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D86834"/>
    <w:multiLevelType w:val="multilevel"/>
    <w:tmpl w:val="AE3E16B6"/>
    <w:lvl w:ilvl="0">
      <w:start w:val="4"/>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884780"/>
    <w:multiLevelType w:val="multilevel"/>
    <w:tmpl w:val="8B88561E"/>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F1817"/>
    <w:multiLevelType w:val="multilevel"/>
    <w:tmpl w:val="C130CDA2"/>
    <w:lvl w:ilvl="0">
      <w:start w:val="7"/>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A40840"/>
    <w:multiLevelType w:val="multilevel"/>
    <w:tmpl w:val="4A88AE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596652"/>
    <w:multiLevelType w:val="multilevel"/>
    <w:tmpl w:val="2BF83C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A30E47"/>
    <w:multiLevelType w:val="multilevel"/>
    <w:tmpl w:val="CB1EE12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8C5610"/>
    <w:multiLevelType w:val="multilevel"/>
    <w:tmpl w:val="B1D270B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A57D0F"/>
    <w:multiLevelType w:val="multilevel"/>
    <w:tmpl w:val="13AE713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AA2CE4"/>
    <w:multiLevelType w:val="multilevel"/>
    <w:tmpl w:val="A3348C1E"/>
    <w:lvl w:ilvl="0">
      <w:start w:val="4"/>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A05F1A"/>
    <w:multiLevelType w:val="multilevel"/>
    <w:tmpl w:val="5C5CC874"/>
    <w:lvl w:ilvl="0">
      <w:start w:val="4"/>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537E31"/>
    <w:multiLevelType w:val="multilevel"/>
    <w:tmpl w:val="D8F0329E"/>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7C"/>
    <w:rsid w:val="00AE01F4"/>
    <w:rsid w:val="00C8407C"/>
    <w:rsid w:val="00EA13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7DB3"/>
  <w15:chartTrackingRefBased/>
  <w15:docId w15:val="{D4DBD151-9073-4CB4-B9D3-78CE81C6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7C"/>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Ladegaard Grønkjær</dc:creator>
  <cp:keywords/>
  <dc:description/>
  <cp:lastModifiedBy>Lea Ladegaard Grønkjær</cp:lastModifiedBy>
  <cp:revision>1</cp:revision>
  <dcterms:created xsi:type="dcterms:W3CDTF">2024-11-14T11:58:00Z</dcterms:created>
  <dcterms:modified xsi:type="dcterms:W3CDTF">2024-11-14T12:00:00Z</dcterms:modified>
</cp:coreProperties>
</file>